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B969FA" w14:textId="2E818529" w:rsidR="00655989" w:rsidRDefault="002F752C" w:rsidP="00655989">
      <w:pPr>
        <w:pStyle w:val="CRCoverPage"/>
        <w:tabs>
          <w:tab w:val="right" w:pos="9638"/>
        </w:tabs>
        <w:spacing w:after="0"/>
        <w:rPr>
          <w:rFonts w:cs="Arial"/>
          <w:b/>
          <w:noProof/>
          <w:sz w:val="24"/>
        </w:rPr>
      </w:pPr>
      <w:r>
        <w:rPr>
          <w:rFonts w:cs="Arial"/>
          <w:b/>
          <w:bCs/>
          <w:sz w:val="24"/>
          <w:szCs w:val="24"/>
        </w:rPr>
        <w:t>3GPP TSG-WG SA2 Meeting #160</w:t>
      </w:r>
      <w:r w:rsidR="00655989">
        <w:rPr>
          <w:rFonts w:cs="Arial"/>
          <w:b/>
          <w:noProof/>
          <w:sz w:val="24"/>
        </w:rPr>
        <w:tab/>
        <w:t>S2-2</w:t>
      </w:r>
      <w:r w:rsidR="00655989" w:rsidRPr="00124C26">
        <w:rPr>
          <w:rFonts w:cs="Arial"/>
          <w:b/>
          <w:noProof/>
          <w:sz w:val="24"/>
        </w:rPr>
        <w:t>31</w:t>
      </w:r>
      <w:r w:rsidR="00124C26" w:rsidRPr="00124C26">
        <w:rPr>
          <w:rFonts w:cs="Arial"/>
          <w:b/>
          <w:noProof/>
          <w:sz w:val="24"/>
        </w:rPr>
        <w:t>2853</w:t>
      </w:r>
    </w:p>
    <w:p w14:paraId="03998F41" w14:textId="1BBA2629" w:rsidR="00655989" w:rsidRDefault="00F80526" w:rsidP="00655989">
      <w:pPr>
        <w:pStyle w:val="CRCoverPage"/>
        <w:pBdr>
          <w:bottom w:val="single" w:sz="6" w:space="0" w:color="auto"/>
        </w:pBdr>
        <w:tabs>
          <w:tab w:val="right" w:pos="9638"/>
        </w:tabs>
        <w:spacing w:after="0"/>
        <w:rPr>
          <w:rFonts w:cs="Arial"/>
          <w:b/>
          <w:noProof/>
          <w:sz w:val="24"/>
        </w:rPr>
      </w:pPr>
      <w:r>
        <w:rPr>
          <w:rFonts w:cs="Arial"/>
          <w:b/>
          <w:bCs/>
          <w:sz w:val="24"/>
        </w:rPr>
        <w:t>Chicago, USA, November 13 – 17, 2023</w:t>
      </w:r>
    </w:p>
    <w:p w14:paraId="0C32972C" w14:textId="545ACDAF" w:rsidR="00463675" w:rsidRDefault="00463675">
      <w:pPr>
        <w:rPr>
          <w:rFonts w:ascii="Arial" w:hAnsi="Arial" w:cs="Arial"/>
        </w:rPr>
      </w:pPr>
    </w:p>
    <w:p w14:paraId="3A918EA9" w14:textId="77777777" w:rsidR="00B6656D" w:rsidRPr="000F4E43" w:rsidRDefault="00B6656D">
      <w:pPr>
        <w:rPr>
          <w:rFonts w:ascii="Arial" w:hAnsi="Arial" w:cs="Arial"/>
        </w:rPr>
      </w:pPr>
    </w:p>
    <w:p w14:paraId="6D72DCF3" w14:textId="49E04031" w:rsidR="00C11E8E" w:rsidRPr="004E3939" w:rsidRDefault="00C11E8E" w:rsidP="00C11E8E">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C11E8E">
        <w:rPr>
          <w:rFonts w:ascii="Arial" w:hAnsi="Arial" w:cs="Arial"/>
          <w:color w:val="FF0000"/>
          <w:sz w:val="22"/>
          <w:szCs w:val="22"/>
        </w:rPr>
        <w:t xml:space="preserve">[DRAFT] </w:t>
      </w:r>
      <w:r w:rsidRPr="00C11E8E">
        <w:rPr>
          <w:rFonts w:ascii="Arial" w:hAnsi="Arial" w:cs="Arial"/>
          <w:b/>
          <w:sz w:val="22"/>
          <w:szCs w:val="22"/>
        </w:rPr>
        <w:t xml:space="preserve">LS Reply </w:t>
      </w:r>
      <w:r w:rsidR="00B6656D">
        <w:rPr>
          <w:rFonts w:ascii="Arial" w:hAnsi="Arial" w:cs="Arial"/>
          <w:b/>
          <w:sz w:val="22"/>
          <w:szCs w:val="22"/>
        </w:rPr>
        <w:t xml:space="preserve">on </w:t>
      </w:r>
      <w:r w:rsidR="007410F0" w:rsidRPr="007410F0">
        <w:rPr>
          <w:rFonts w:ascii="Arial" w:hAnsi="Arial" w:cs="Arial"/>
          <w:b/>
          <w:sz w:val="22"/>
          <w:szCs w:val="22"/>
        </w:rPr>
        <w:t>Provisioning separate DL and UL PDU Set QoS Parameters to NG-RAN</w:t>
      </w:r>
    </w:p>
    <w:p w14:paraId="6A935727" w14:textId="0E4E32BD" w:rsidR="00C11E8E" w:rsidRPr="007410F0" w:rsidRDefault="00C11E8E" w:rsidP="00C11E8E">
      <w:pPr>
        <w:spacing w:after="60"/>
        <w:ind w:left="1985" w:hanging="1985"/>
        <w:rPr>
          <w:rFonts w:ascii="Arial" w:hAnsi="Arial" w:cs="Arial"/>
          <w:b/>
          <w:sz w:val="22"/>
          <w:szCs w:val="22"/>
        </w:rPr>
      </w:pPr>
      <w:bookmarkStart w:id="0" w:name="OLE_LINK57"/>
      <w:bookmarkStart w:id="1" w:name="OLE_LINK58"/>
      <w:r w:rsidRPr="004E3939">
        <w:rPr>
          <w:rFonts w:ascii="Arial" w:hAnsi="Arial" w:cs="Arial"/>
          <w:b/>
          <w:sz w:val="22"/>
          <w:szCs w:val="22"/>
        </w:rPr>
        <w:t>Response to:</w:t>
      </w:r>
      <w:r w:rsidRPr="007410F0">
        <w:rPr>
          <w:rFonts w:ascii="Arial" w:hAnsi="Arial" w:cs="Arial"/>
          <w:b/>
          <w:sz w:val="22"/>
          <w:szCs w:val="22"/>
        </w:rPr>
        <w:tab/>
        <w:t>LS (S2-231</w:t>
      </w:r>
      <w:r w:rsidR="00294E91">
        <w:rPr>
          <w:rFonts w:ascii="Arial" w:hAnsi="Arial" w:cs="Arial"/>
          <w:b/>
          <w:sz w:val="22"/>
          <w:szCs w:val="22"/>
        </w:rPr>
        <w:t>1967</w:t>
      </w:r>
      <w:r w:rsidRPr="007410F0">
        <w:rPr>
          <w:rFonts w:ascii="Arial" w:hAnsi="Arial" w:cs="Arial"/>
          <w:b/>
          <w:sz w:val="22"/>
          <w:szCs w:val="22"/>
        </w:rPr>
        <w:t>/</w:t>
      </w:r>
      <w:r w:rsidR="00294E91">
        <w:rPr>
          <w:rFonts w:ascii="Arial" w:hAnsi="Arial" w:cs="Arial" w:hint="eastAsia"/>
          <w:b/>
          <w:sz w:val="22"/>
          <w:szCs w:val="22"/>
          <w:lang w:eastAsia="zh-CN"/>
        </w:rPr>
        <w:t>R</w:t>
      </w:r>
      <w:r w:rsidR="00294E91">
        <w:rPr>
          <w:rFonts w:ascii="Arial" w:hAnsi="Arial" w:cs="Arial"/>
          <w:b/>
          <w:sz w:val="22"/>
          <w:szCs w:val="22"/>
        </w:rPr>
        <w:t>3</w:t>
      </w:r>
      <w:r w:rsidRPr="007410F0">
        <w:rPr>
          <w:rFonts w:ascii="Arial" w:hAnsi="Arial" w:cs="Arial"/>
          <w:b/>
          <w:sz w:val="22"/>
          <w:szCs w:val="22"/>
        </w:rPr>
        <w:t>-23</w:t>
      </w:r>
      <w:r w:rsidR="00294E91">
        <w:rPr>
          <w:rFonts w:ascii="Arial" w:hAnsi="Arial" w:cs="Arial"/>
          <w:b/>
          <w:sz w:val="22"/>
          <w:szCs w:val="22"/>
        </w:rPr>
        <w:t>5890</w:t>
      </w:r>
      <w:r w:rsidRPr="007410F0">
        <w:rPr>
          <w:rFonts w:ascii="Arial" w:hAnsi="Arial" w:cs="Arial"/>
          <w:b/>
          <w:sz w:val="22"/>
          <w:szCs w:val="22"/>
        </w:rPr>
        <w:t xml:space="preserve">) from </w:t>
      </w:r>
      <w:r w:rsidR="00294E91">
        <w:rPr>
          <w:rFonts w:ascii="Arial" w:hAnsi="Arial" w:cs="Arial" w:hint="eastAsia"/>
          <w:b/>
          <w:sz w:val="22"/>
          <w:szCs w:val="22"/>
          <w:lang w:eastAsia="zh-CN"/>
        </w:rPr>
        <w:t>RAN</w:t>
      </w:r>
      <w:r w:rsidR="00294E91">
        <w:rPr>
          <w:rFonts w:ascii="Arial" w:hAnsi="Arial" w:cs="Arial"/>
          <w:b/>
          <w:sz w:val="22"/>
          <w:szCs w:val="22"/>
        </w:rPr>
        <w:t>3</w:t>
      </w:r>
    </w:p>
    <w:p w14:paraId="31835D31" w14:textId="77777777" w:rsidR="00C11E8E" w:rsidRPr="004E3939" w:rsidRDefault="00C11E8E" w:rsidP="00C11E8E">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C11E8E">
        <w:rPr>
          <w:rFonts w:ascii="Arial" w:hAnsi="Arial" w:cs="Arial"/>
          <w:b/>
          <w:bCs/>
          <w:sz w:val="22"/>
          <w:szCs w:val="22"/>
        </w:rPr>
        <w:t>Release:</w:t>
      </w:r>
      <w:r w:rsidRPr="004E3939">
        <w:rPr>
          <w:rFonts w:ascii="Arial" w:hAnsi="Arial" w:cs="Arial"/>
          <w:b/>
          <w:bCs/>
          <w:sz w:val="22"/>
          <w:szCs w:val="22"/>
        </w:rPr>
        <w:tab/>
      </w:r>
      <w:r>
        <w:rPr>
          <w:rFonts w:ascii="Arial" w:hAnsi="Arial" w:cs="Arial"/>
          <w:b/>
          <w:bCs/>
          <w:sz w:val="22"/>
          <w:szCs w:val="22"/>
        </w:rPr>
        <w:t>Release 18</w:t>
      </w:r>
    </w:p>
    <w:bookmarkEnd w:id="2"/>
    <w:bookmarkEnd w:id="3"/>
    <w:bookmarkEnd w:id="4"/>
    <w:p w14:paraId="179AFB78" w14:textId="3999B2F0" w:rsidR="00C11E8E" w:rsidRPr="00B97703" w:rsidRDefault="00C11E8E" w:rsidP="00C11E8E">
      <w:pPr>
        <w:spacing w:after="60"/>
        <w:ind w:left="1985" w:hanging="1985"/>
        <w:rPr>
          <w:rFonts w:ascii="Arial" w:hAnsi="Arial" w:cs="Arial"/>
          <w:b/>
          <w:bCs/>
          <w:sz w:val="22"/>
          <w:szCs w:val="22"/>
        </w:rPr>
      </w:pPr>
      <w:r w:rsidRPr="00C11E8E">
        <w:rPr>
          <w:rFonts w:ascii="Arial" w:hAnsi="Arial" w:cs="Arial"/>
          <w:b/>
          <w:bCs/>
          <w:sz w:val="22"/>
          <w:szCs w:val="22"/>
        </w:rPr>
        <w:t>Work Item:</w:t>
      </w:r>
      <w:r w:rsidRPr="004E3939">
        <w:rPr>
          <w:rFonts w:ascii="Arial" w:hAnsi="Arial" w:cs="Arial"/>
          <w:b/>
          <w:bCs/>
          <w:sz w:val="22"/>
          <w:szCs w:val="22"/>
        </w:rPr>
        <w:tab/>
      </w:r>
      <w:r>
        <w:rPr>
          <w:rFonts w:ascii="Arial" w:hAnsi="Arial" w:cs="Arial"/>
          <w:b/>
          <w:bCs/>
          <w:sz w:val="22"/>
          <w:szCs w:val="22"/>
        </w:rPr>
        <w:t>XRM</w:t>
      </w:r>
    </w:p>
    <w:p w14:paraId="2FADD5D4" w14:textId="77777777" w:rsidR="00C11E8E" w:rsidRPr="0088426E" w:rsidRDefault="00C11E8E" w:rsidP="00C11E8E">
      <w:pPr>
        <w:spacing w:after="60"/>
        <w:ind w:left="1985" w:hanging="1985"/>
        <w:rPr>
          <w:rFonts w:ascii="Arial" w:hAnsi="Arial" w:cs="Arial"/>
          <w:b/>
          <w:bCs/>
          <w:sz w:val="22"/>
          <w:szCs w:val="22"/>
        </w:rPr>
      </w:pPr>
    </w:p>
    <w:p w14:paraId="3AF0F870" w14:textId="4782945E" w:rsidR="00C11E8E" w:rsidRPr="00C11E8E" w:rsidRDefault="00C11E8E" w:rsidP="00C11E8E">
      <w:pPr>
        <w:spacing w:after="60"/>
        <w:ind w:left="1985" w:hanging="1985"/>
        <w:rPr>
          <w:rFonts w:ascii="Arial" w:hAnsi="Arial" w:cs="Arial"/>
          <w:b/>
          <w:bCs/>
          <w:sz w:val="22"/>
          <w:szCs w:val="22"/>
        </w:rPr>
      </w:pPr>
      <w:r w:rsidRPr="00C11E8E">
        <w:rPr>
          <w:rFonts w:ascii="Arial" w:hAnsi="Arial" w:cs="Arial"/>
          <w:b/>
          <w:bCs/>
          <w:sz w:val="22"/>
          <w:szCs w:val="22"/>
        </w:rPr>
        <w:t>Source:</w:t>
      </w:r>
      <w:r w:rsidRPr="00C11E8E">
        <w:rPr>
          <w:rFonts w:ascii="Arial" w:hAnsi="Arial" w:cs="Arial"/>
          <w:b/>
          <w:bCs/>
          <w:sz w:val="22"/>
          <w:szCs w:val="22"/>
        </w:rPr>
        <w:tab/>
        <w:t>XIAOMI (will be SA2)</w:t>
      </w:r>
    </w:p>
    <w:p w14:paraId="4977B309" w14:textId="1949ED9D" w:rsidR="00C11E8E" w:rsidRPr="004E3939" w:rsidRDefault="00C11E8E" w:rsidP="00C11E8E">
      <w:pPr>
        <w:spacing w:after="60"/>
        <w:ind w:left="1985" w:hanging="1985"/>
        <w:rPr>
          <w:rFonts w:ascii="Arial" w:hAnsi="Arial" w:cs="Arial"/>
          <w:b/>
          <w:bCs/>
          <w:sz w:val="22"/>
          <w:szCs w:val="22"/>
        </w:rPr>
      </w:pPr>
      <w:r w:rsidRPr="00C11E8E">
        <w:rPr>
          <w:rFonts w:ascii="Arial" w:hAnsi="Arial" w:cs="Arial"/>
          <w:b/>
          <w:bCs/>
          <w:sz w:val="22"/>
          <w:szCs w:val="22"/>
        </w:rPr>
        <w:t>To:</w:t>
      </w:r>
      <w:r w:rsidRPr="004E3939">
        <w:rPr>
          <w:rFonts w:ascii="Arial" w:hAnsi="Arial" w:cs="Arial"/>
          <w:b/>
          <w:bCs/>
          <w:sz w:val="22"/>
          <w:szCs w:val="22"/>
        </w:rPr>
        <w:tab/>
      </w:r>
      <w:r w:rsidR="00F80526">
        <w:rPr>
          <w:rFonts w:ascii="Arial" w:hAnsi="Arial" w:cs="Arial" w:hint="eastAsia"/>
          <w:b/>
          <w:bCs/>
          <w:sz w:val="22"/>
          <w:szCs w:val="22"/>
          <w:lang w:eastAsia="zh-CN"/>
        </w:rPr>
        <w:t>RAN3</w:t>
      </w:r>
    </w:p>
    <w:p w14:paraId="101C2BA7" w14:textId="662F4079" w:rsidR="00C11E8E" w:rsidRPr="004E3939" w:rsidRDefault="00C11E8E" w:rsidP="00C11E8E">
      <w:pPr>
        <w:spacing w:after="60"/>
        <w:ind w:left="1985" w:hanging="1985"/>
        <w:rPr>
          <w:rFonts w:ascii="Arial" w:hAnsi="Arial" w:cs="Arial"/>
          <w:b/>
          <w:bCs/>
          <w:sz w:val="22"/>
          <w:szCs w:val="22"/>
        </w:rPr>
      </w:pPr>
      <w:bookmarkStart w:id="5" w:name="OLE_LINK45"/>
      <w:bookmarkStart w:id="6" w:name="OLE_LINK46"/>
      <w:r w:rsidRPr="00C11E8E">
        <w:rPr>
          <w:rFonts w:ascii="Arial" w:hAnsi="Arial" w:cs="Arial"/>
          <w:b/>
          <w:bCs/>
          <w:sz w:val="22"/>
          <w:szCs w:val="22"/>
        </w:rPr>
        <w:t>Cc:</w:t>
      </w:r>
      <w:r w:rsidRPr="004E3939">
        <w:rPr>
          <w:rFonts w:ascii="Arial" w:hAnsi="Arial" w:cs="Arial"/>
          <w:b/>
          <w:bCs/>
          <w:sz w:val="22"/>
          <w:szCs w:val="22"/>
        </w:rPr>
        <w:tab/>
      </w:r>
      <w:r w:rsidR="00F80526" w:rsidRPr="00F80526">
        <w:rPr>
          <w:rFonts w:ascii="Arial" w:hAnsi="Arial" w:cs="Arial"/>
          <w:b/>
          <w:bCs/>
          <w:sz w:val="22"/>
          <w:szCs w:val="22"/>
          <w:lang w:eastAsia="zh-CN"/>
        </w:rPr>
        <w:t>RAN2</w:t>
      </w:r>
    </w:p>
    <w:bookmarkEnd w:id="5"/>
    <w:bookmarkEnd w:id="6"/>
    <w:p w14:paraId="23C34ECE" w14:textId="77777777" w:rsidR="00C11E8E" w:rsidRDefault="00C11E8E" w:rsidP="00C11E8E">
      <w:pPr>
        <w:spacing w:after="60"/>
        <w:ind w:left="1985" w:hanging="1985"/>
        <w:rPr>
          <w:rFonts w:ascii="Arial" w:hAnsi="Arial" w:cs="Arial"/>
          <w:bCs/>
        </w:rPr>
      </w:pPr>
    </w:p>
    <w:p w14:paraId="16B303F7" w14:textId="12AF8364" w:rsidR="00C11E8E" w:rsidRDefault="00C11E8E" w:rsidP="00C11E8E">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Pr="00C11E8E">
        <w:rPr>
          <w:rFonts w:ascii="Arial" w:hAnsi="Arial" w:cs="Arial"/>
          <w:b/>
          <w:bCs/>
          <w:sz w:val="22"/>
          <w:szCs w:val="22"/>
        </w:rPr>
        <w:t>Jinhua Wu</w:t>
      </w:r>
      <w:r>
        <w:rPr>
          <w:rFonts w:ascii="Arial" w:hAnsi="Arial" w:cs="Arial"/>
          <w:b/>
          <w:bCs/>
          <w:sz w:val="22"/>
          <w:szCs w:val="22"/>
        </w:rPr>
        <w:t xml:space="preserve"> </w:t>
      </w:r>
    </w:p>
    <w:p w14:paraId="6CABC703" w14:textId="10F245DA" w:rsidR="00C11E8E" w:rsidRDefault="00C11E8E" w:rsidP="00C11E8E">
      <w:pPr>
        <w:spacing w:after="60"/>
        <w:ind w:left="1985" w:hanging="1985"/>
        <w:rPr>
          <w:rFonts w:ascii="Arial" w:hAnsi="Arial" w:cs="Arial"/>
          <w:b/>
          <w:bCs/>
          <w:sz w:val="22"/>
          <w:szCs w:val="22"/>
        </w:rPr>
      </w:pPr>
      <w:r>
        <w:rPr>
          <w:rFonts w:ascii="Arial" w:hAnsi="Arial" w:cs="Arial"/>
          <w:b/>
          <w:bCs/>
          <w:sz w:val="22"/>
          <w:szCs w:val="22"/>
        </w:rPr>
        <w:tab/>
        <w:t>WUJINHUA &lt;at&gt; XIAOMI &lt;dot&gt; com</w:t>
      </w:r>
    </w:p>
    <w:p w14:paraId="14FEA558" w14:textId="77777777" w:rsidR="00C11E8E" w:rsidRPr="004E3939" w:rsidRDefault="00C11E8E" w:rsidP="00C11E8E">
      <w:pPr>
        <w:spacing w:after="60"/>
        <w:ind w:left="1985" w:hanging="1985"/>
        <w:rPr>
          <w:rFonts w:ascii="Arial" w:hAnsi="Arial" w:cs="Arial"/>
          <w:b/>
          <w:bCs/>
          <w:sz w:val="22"/>
          <w:szCs w:val="22"/>
        </w:rPr>
      </w:pPr>
    </w:p>
    <w:p w14:paraId="0819E023" w14:textId="77777777" w:rsidR="00C11E8E" w:rsidRPr="00383545" w:rsidRDefault="00C11E8E" w:rsidP="00C11E8E">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ae"/>
            <w:rFonts w:ascii="Arial" w:hAnsi="Arial" w:cs="Arial"/>
            <w:b/>
            <w:sz w:val="22"/>
            <w:szCs w:val="22"/>
          </w:rPr>
          <w:t>mailto:3GPPLiaison@etsi.org</w:t>
        </w:r>
      </w:hyperlink>
    </w:p>
    <w:p w14:paraId="63B856E9" w14:textId="77777777" w:rsidR="00C11E8E" w:rsidRDefault="00C11E8E" w:rsidP="00C11E8E">
      <w:pPr>
        <w:spacing w:after="60"/>
        <w:ind w:left="1985" w:hanging="1985"/>
        <w:rPr>
          <w:rFonts w:ascii="Arial" w:hAnsi="Arial" w:cs="Arial"/>
          <w:b/>
        </w:rPr>
      </w:pPr>
    </w:p>
    <w:p w14:paraId="31EB0B54" w14:textId="3C66E7DB" w:rsidR="00C11E8E" w:rsidRDefault="00C11E8E" w:rsidP="00C11E8E">
      <w:pPr>
        <w:spacing w:after="60"/>
        <w:ind w:left="1985" w:hanging="1985"/>
        <w:rPr>
          <w:rFonts w:ascii="Arial" w:hAnsi="Arial" w:cs="Arial"/>
          <w:bCs/>
        </w:rPr>
      </w:pPr>
      <w:r>
        <w:rPr>
          <w:rFonts w:ascii="Arial" w:hAnsi="Arial" w:cs="Arial"/>
          <w:b/>
        </w:rPr>
        <w:t>Attachments:</w:t>
      </w:r>
      <w:r>
        <w:rPr>
          <w:rFonts w:ascii="Arial" w:hAnsi="Arial" w:cs="Arial"/>
          <w:bCs/>
        </w:rPr>
        <w:tab/>
      </w:r>
      <w:r w:rsidR="00DA25B2" w:rsidRPr="00DA25B2">
        <w:rPr>
          <w:rFonts w:ascii="Arial" w:hAnsi="Arial" w:cs="Arial"/>
          <w:bCs/>
          <w:highlight w:val="green"/>
        </w:rPr>
        <w:t>S2-231xxxx</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C11E8E" w:rsidRDefault="00463675" w:rsidP="00C11E8E">
      <w:pPr>
        <w:pStyle w:val="1"/>
        <w:rPr>
          <w:b w:val="0"/>
          <w:sz w:val="36"/>
          <w:szCs w:val="36"/>
        </w:rPr>
      </w:pPr>
      <w:r w:rsidRPr="00C11E8E">
        <w:rPr>
          <w:b w:val="0"/>
          <w:sz w:val="36"/>
          <w:szCs w:val="36"/>
        </w:rPr>
        <w:t>1. Overall Description:</w:t>
      </w:r>
    </w:p>
    <w:p w14:paraId="10468F0E" w14:textId="606EAB07" w:rsidR="000F78D4" w:rsidRPr="002621DE" w:rsidRDefault="00346239" w:rsidP="002621DE">
      <w:pPr>
        <w:adjustRightInd w:val="0"/>
        <w:snapToGrid w:val="0"/>
        <w:spacing w:line="300" w:lineRule="auto"/>
        <w:rPr>
          <w:rFonts w:ascii="Arial" w:hAnsi="Arial" w:cs="Arial"/>
        </w:rPr>
      </w:pPr>
      <w:r w:rsidRPr="002621DE">
        <w:rPr>
          <w:rFonts w:ascii="Arial" w:hAnsi="Arial" w:cs="Arial"/>
        </w:rPr>
        <w:t xml:space="preserve">SA2 thanks </w:t>
      </w:r>
      <w:r w:rsidR="00F17919" w:rsidRPr="002621DE">
        <w:rPr>
          <w:rFonts w:ascii="Arial" w:hAnsi="Arial" w:cs="Arial"/>
          <w:sz w:val="22"/>
        </w:rPr>
        <w:t xml:space="preserve">RAN3 </w:t>
      </w:r>
      <w:r w:rsidRPr="002621DE">
        <w:rPr>
          <w:rFonts w:ascii="Arial" w:hAnsi="Arial" w:cs="Arial"/>
        </w:rPr>
        <w:t>for the liaison (</w:t>
      </w:r>
      <w:r w:rsidR="00F17919" w:rsidRPr="002621DE">
        <w:rPr>
          <w:rFonts w:ascii="Arial" w:hAnsi="Arial" w:cs="Arial"/>
        </w:rPr>
        <w:t>S2-2311967/R3-235890</w:t>
      </w:r>
      <w:r w:rsidRPr="002621DE">
        <w:rPr>
          <w:rFonts w:ascii="Arial" w:hAnsi="Arial" w:cs="Arial"/>
        </w:rPr>
        <w:t xml:space="preserve">) on the </w:t>
      </w:r>
      <w:r w:rsidR="002F752C" w:rsidRPr="002621DE">
        <w:rPr>
          <w:rFonts w:ascii="Arial" w:hAnsi="Arial" w:cs="Arial"/>
        </w:rPr>
        <w:t>p</w:t>
      </w:r>
      <w:r w:rsidR="00F17919" w:rsidRPr="002621DE">
        <w:rPr>
          <w:rFonts w:ascii="Arial" w:hAnsi="Arial" w:cs="Arial"/>
        </w:rPr>
        <w:t>rovisioning separate DL and UL PDU Set QoS Parameters to NG-RAN</w:t>
      </w:r>
      <w:r w:rsidRPr="002621DE">
        <w:rPr>
          <w:rFonts w:ascii="Arial" w:hAnsi="Arial" w:cs="Arial"/>
        </w:rPr>
        <w:t xml:space="preserve">. </w:t>
      </w:r>
      <w:r w:rsidR="000F78D4" w:rsidRPr="002621DE">
        <w:rPr>
          <w:rFonts w:ascii="Arial" w:hAnsi="Arial" w:cs="Arial"/>
        </w:rPr>
        <w:t xml:space="preserve">Regarding the questions raised by </w:t>
      </w:r>
      <w:r w:rsidR="00F17919" w:rsidRPr="002621DE">
        <w:rPr>
          <w:rFonts w:ascii="Arial" w:hAnsi="Arial" w:cs="Arial"/>
          <w:lang w:eastAsia="zh-CN"/>
        </w:rPr>
        <w:t>RAN</w:t>
      </w:r>
      <w:r w:rsidR="00F17919" w:rsidRPr="002621DE">
        <w:rPr>
          <w:rFonts w:ascii="Arial" w:hAnsi="Arial" w:cs="Arial"/>
        </w:rPr>
        <w:t>3</w:t>
      </w:r>
      <w:r w:rsidR="000F78D4" w:rsidRPr="002621DE">
        <w:rPr>
          <w:rFonts w:ascii="Arial" w:hAnsi="Arial" w:cs="Arial"/>
        </w:rPr>
        <w:t>, SA2 would like to provide following replies:</w:t>
      </w:r>
    </w:p>
    <w:p w14:paraId="1024C7E8" w14:textId="1BDFD16D" w:rsidR="00F17919" w:rsidRPr="002621DE" w:rsidRDefault="00F17919" w:rsidP="002621DE">
      <w:pPr>
        <w:rPr>
          <w:b/>
        </w:rPr>
      </w:pPr>
    </w:p>
    <w:p w14:paraId="5278AE65" w14:textId="608E5DDB" w:rsidR="00565341" w:rsidRPr="002621DE" w:rsidRDefault="00565341" w:rsidP="002621DE">
      <w:pPr>
        <w:spacing w:after="120"/>
        <w:ind w:left="1198" w:hangingChars="599" w:hanging="1198"/>
        <w:rPr>
          <w:b/>
          <w:bCs/>
        </w:rPr>
      </w:pPr>
      <w:r w:rsidRPr="002621DE">
        <w:rPr>
          <w:b/>
          <w:bCs/>
        </w:rPr>
        <w:t>Question:</w:t>
      </w:r>
      <w:r w:rsidRPr="002621DE">
        <w:rPr>
          <w:b/>
          <w:bCs/>
        </w:rPr>
        <w:tab/>
      </w:r>
      <w:r w:rsidR="009D5CBA" w:rsidRPr="002621DE">
        <w:rPr>
          <w:b/>
          <w:bCs/>
        </w:rPr>
        <w:t>Majority companies in RAN3 see benefits and RAN3 kindly asks SA2 to provide the feedback on whether separating all DL and UL PDU Set QoS parameters or some of them from 5GC is necessary</w:t>
      </w:r>
      <w:r w:rsidR="009D5CBA" w:rsidRPr="002621DE">
        <w:rPr>
          <w:b/>
          <w:bCs/>
          <w:lang w:eastAsia="zh-CN"/>
        </w:rPr>
        <w:t>.</w:t>
      </w:r>
    </w:p>
    <w:p w14:paraId="6D9CB854" w14:textId="12EA1D57" w:rsidR="009D5CBA" w:rsidRPr="002621DE" w:rsidRDefault="00C57464" w:rsidP="002621DE">
      <w:pPr>
        <w:spacing w:after="120"/>
        <w:ind w:left="1198" w:hangingChars="599" w:hanging="1198"/>
      </w:pPr>
      <w:r w:rsidRPr="002621DE">
        <w:t>SA2 reply:</w:t>
      </w:r>
      <w:r w:rsidRPr="002621DE">
        <w:tab/>
      </w:r>
      <w:r w:rsidR="009D5CBA" w:rsidRPr="002621DE">
        <w:t xml:space="preserve">SA2 has discussed this and concluded that separating the DL and UL PDU Set QoS parameters </w:t>
      </w:r>
      <w:r w:rsidR="00566D28" w:rsidRPr="002621DE">
        <w:t xml:space="preserve">is benefit and </w:t>
      </w:r>
      <w:r w:rsidR="009D5CBA" w:rsidRPr="002621DE">
        <w:t>can be support in Release 18</w:t>
      </w:r>
      <w:r w:rsidR="00DA25B2" w:rsidRPr="002621DE">
        <w:rPr>
          <w:lang w:eastAsia="zh-CN"/>
        </w:rPr>
        <w:t>(</w:t>
      </w:r>
      <w:r w:rsidR="00DA25B2" w:rsidRPr="002621DE">
        <w:t>see attached CR</w:t>
      </w:r>
      <w:r w:rsidR="00DA25B2" w:rsidRPr="002621DE">
        <w:rPr>
          <w:lang w:eastAsia="zh-CN"/>
        </w:rPr>
        <w:t>)</w:t>
      </w:r>
      <w:r w:rsidR="009D5CBA" w:rsidRPr="002621DE">
        <w:t xml:space="preserve">. Whether separating the DL and UL PDU Set QoS parameters </w:t>
      </w:r>
      <w:r w:rsidR="00566D28" w:rsidRPr="002621DE">
        <w:t>is based on indication</w:t>
      </w:r>
      <w:r w:rsidR="009D5CBA" w:rsidRPr="002621DE">
        <w:t xml:space="preserve"> </w:t>
      </w:r>
      <w:r w:rsidR="00566D28" w:rsidRPr="002621DE">
        <w:t>from</w:t>
      </w:r>
      <w:r w:rsidR="009D5CBA" w:rsidRPr="002621DE">
        <w:t xml:space="preserve"> AF or the operator policy. </w:t>
      </w:r>
    </w:p>
    <w:p w14:paraId="144439B7" w14:textId="0E6A66E3" w:rsidR="00462907" w:rsidRPr="00C11E8E" w:rsidRDefault="00462907" w:rsidP="002F752C">
      <w:pPr>
        <w:rPr>
          <w:rFonts w:ascii="Arial" w:hAnsi="Arial" w:cs="Arial"/>
          <w:lang w:eastAsia="zh-CN"/>
        </w:rPr>
      </w:pPr>
    </w:p>
    <w:p w14:paraId="4A10F131" w14:textId="77777777" w:rsidR="00462907" w:rsidRDefault="00462907" w:rsidP="00462907">
      <w:pPr>
        <w:rPr>
          <w:rFonts w:ascii="Arial" w:hAnsi="Arial" w:cs="Arial"/>
        </w:rPr>
      </w:pPr>
    </w:p>
    <w:p w14:paraId="43039839" w14:textId="77777777" w:rsidR="00463675" w:rsidRPr="00C11E8E" w:rsidRDefault="00463675" w:rsidP="00C11E8E">
      <w:pPr>
        <w:pStyle w:val="1"/>
        <w:rPr>
          <w:b w:val="0"/>
          <w:sz w:val="36"/>
          <w:szCs w:val="36"/>
        </w:rPr>
      </w:pPr>
      <w:r w:rsidRPr="00C11E8E">
        <w:rPr>
          <w:b w:val="0"/>
          <w:sz w:val="36"/>
          <w:szCs w:val="36"/>
        </w:rPr>
        <w:t>2. Actions:</w:t>
      </w:r>
    </w:p>
    <w:p w14:paraId="57BBFFD1" w14:textId="10E3945F" w:rsidR="00C11E8E" w:rsidRDefault="00C11E8E" w:rsidP="00C11E8E">
      <w:pPr>
        <w:spacing w:after="120"/>
        <w:ind w:left="1985" w:hanging="1985"/>
        <w:rPr>
          <w:rFonts w:ascii="Arial" w:hAnsi="Arial" w:cs="Arial"/>
          <w:b/>
        </w:rPr>
      </w:pPr>
      <w:r>
        <w:rPr>
          <w:rFonts w:ascii="Arial" w:hAnsi="Arial" w:cs="Arial"/>
          <w:b/>
        </w:rPr>
        <w:t xml:space="preserve">To:  </w:t>
      </w:r>
      <w:r w:rsidR="00206AE7">
        <w:rPr>
          <w:rFonts w:ascii="Arial" w:hAnsi="Arial" w:cs="Arial"/>
          <w:b/>
        </w:rPr>
        <w:t>RAN3</w:t>
      </w:r>
    </w:p>
    <w:p w14:paraId="0939DFD5" w14:textId="05BFCDD7" w:rsidR="00463675" w:rsidRDefault="00C11E8E" w:rsidP="00C11E8E">
      <w:pPr>
        <w:spacing w:after="120"/>
        <w:ind w:left="993" w:hanging="993"/>
        <w:rPr>
          <w:rFonts w:ascii="Arial" w:hAnsi="Arial" w:cs="Arial"/>
          <w:b/>
        </w:rPr>
      </w:pPr>
      <w:r>
        <w:rPr>
          <w:rFonts w:ascii="Arial" w:hAnsi="Arial" w:cs="Arial"/>
          <w:b/>
        </w:rPr>
        <w:t xml:space="preserve">ACTION:  SA2 ask that </w:t>
      </w:r>
      <w:r w:rsidR="00206AE7">
        <w:rPr>
          <w:rFonts w:ascii="Arial" w:hAnsi="Arial" w:cs="Arial"/>
          <w:b/>
        </w:rPr>
        <w:t>RAN3</w:t>
      </w:r>
      <w:r>
        <w:rPr>
          <w:rFonts w:ascii="Arial" w:hAnsi="Arial" w:cs="Arial"/>
          <w:b/>
        </w:rPr>
        <w:t xml:space="preserve"> to take the above into consideration.</w:t>
      </w:r>
    </w:p>
    <w:p w14:paraId="61B841E4" w14:textId="77777777" w:rsidR="00C11E8E" w:rsidRPr="002F752C" w:rsidRDefault="00C11E8E" w:rsidP="00C11E8E">
      <w:pPr>
        <w:spacing w:after="120"/>
        <w:ind w:left="993" w:hanging="993"/>
        <w:rPr>
          <w:rFonts w:ascii="Arial" w:hAnsi="Arial" w:cs="Arial"/>
          <w:b/>
        </w:rPr>
      </w:pPr>
    </w:p>
    <w:p w14:paraId="3B1111A1" w14:textId="2EE75638" w:rsidR="00C11E8E" w:rsidRPr="00C11E8E" w:rsidRDefault="00C11E8E" w:rsidP="00C11E8E">
      <w:pPr>
        <w:pStyle w:val="1"/>
        <w:rPr>
          <w:b w:val="0"/>
          <w:sz w:val="36"/>
          <w:szCs w:val="36"/>
        </w:rPr>
      </w:pPr>
      <w:r w:rsidRPr="00C11E8E">
        <w:rPr>
          <w:b w:val="0"/>
          <w:sz w:val="36"/>
          <w:szCs w:val="36"/>
        </w:rPr>
        <w:t>3</w:t>
      </w:r>
      <w:r w:rsidRPr="00C11E8E">
        <w:rPr>
          <w:rFonts w:hint="eastAsia"/>
          <w:b w:val="0"/>
          <w:sz w:val="36"/>
          <w:szCs w:val="36"/>
          <w:lang w:eastAsia="zh-CN"/>
        </w:rPr>
        <w:t>.</w:t>
      </w:r>
      <w:r w:rsidRPr="00C11E8E">
        <w:rPr>
          <w:b w:val="0"/>
          <w:sz w:val="36"/>
          <w:szCs w:val="36"/>
          <w:lang w:eastAsia="zh-CN"/>
        </w:rPr>
        <w:t xml:space="preserve"> </w:t>
      </w:r>
      <w:r w:rsidRPr="00C11E8E">
        <w:rPr>
          <w:b w:val="0"/>
          <w:sz w:val="36"/>
          <w:szCs w:val="36"/>
        </w:rPr>
        <w:t xml:space="preserve">Dates of next </w:t>
      </w:r>
      <w:r w:rsidRPr="00C11E8E">
        <w:rPr>
          <w:rFonts w:cs="Arial"/>
          <w:b w:val="0"/>
          <w:bCs/>
          <w:sz w:val="36"/>
          <w:szCs w:val="36"/>
        </w:rPr>
        <w:t>WG SA2</w:t>
      </w:r>
      <w:r w:rsidRPr="00C11E8E">
        <w:rPr>
          <w:b w:val="0"/>
          <w:sz w:val="36"/>
          <w:szCs w:val="36"/>
        </w:rPr>
        <w:t xml:space="preserve"> meetings</w:t>
      </w:r>
    </w:p>
    <w:p w14:paraId="34E4D553" w14:textId="77777777" w:rsidR="002621DE" w:rsidRDefault="002621DE" w:rsidP="005A5EA3">
      <w:pPr>
        <w:rPr>
          <w:rFonts w:ascii="Arial" w:hAnsi="Arial" w:cs="Arial"/>
        </w:rPr>
      </w:pPr>
      <w:bookmarkStart w:id="7" w:name="bmS2-0-Ad_Hoc--2024-01-22"/>
      <w:bookmarkStart w:id="8" w:name="_GoBack"/>
      <w:bookmarkEnd w:id="8"/>
    </w:p>
    <w:p w14:paraId="4E27F85D" w14:textId="6646602F" w:rsidR="005A5EA3" w:rsidRDefault="0088426E" w:rsidP="005A5EA3">
      <w:pPr>
        <w:rPr>
          <w:rFonts w:ascii="Arial" w:hAnsi="Arial" w:cs="Arial"/>
        </w:rPr>
      </w:pPr>
      <w:r w:rsidRPr="00B10F4F">
        <w:rPr>
          <w:rFonts w:ascii="Arial" w:hAnsi="Arial" w:cs="Arial"/>
        </w:rPr>
        <w:t>SA2</w:t>
      </w:r>
      <w:r w:rsidR="00A053FB">
        <w:rPr>
          <w:rFonts w:ascii="Arial" w:hAnsi="Arial" w:cs="Arial"/>
        </w:rPr>
        <w:t>-Ad-</w:t>
      </w:r>
      <w:r w:rsidRPr="00B10F4F">
        <w:rPr>
          <w:rFonts w:ascii="Arial" w:hAnsi="Arial" w:cs="Arial"/>
        </w:rPr>
        <w:t>Hoc</w:t>
      </w:r>
      <w:bookmarkEnd w:id="7"/>
      <w:r w:rsidR="005A5EA3" w:rsidRPr="00B10F4F">
        <w:rPr>
          <w:rFonts w:ascii="Arial" w:hAnsi="Arial" w:cs="Arial"/>
        </w:rPr>
        <w:tab/>
      </w:r>
      <w:r w:rsidRPr="00B10F4F">
        <w:rPr>
          <w:rFonts w:ascii="Arial" w:hAnsi="Arial" w:cs="Arial"/>
        </w:rPr>
        <w:t>January 22</w:t>
      </w:r>
      <w:r w:rsidR="005A5EA3" w:rsidRPr="00B10F4F">
        <w:rPr>
          <w:rFonts w:ascii="Arial" w:hAnsi="Arial" w:cs="Arial"/>
        </w:rPr>
        <w:t xml:space="preserve">th 2024 – </w:t>
      </w:r>
      <w:r w:rsidRPr="00B10F4F">
        <w:rPr>
          <w:rFonts w:ascii="Arial" w:hAnsi="Arial" w:cs="Arial"/>
        </w:rPr>
        <w:t>January 26th</w:t>
      </w:r>
      <w:r w:rsidR="005A5EA3" w:rsidRPr="00B10F4F">
        <w:rPr>
          <w:rFonts w:ascii="Arial" w:hAnsi="Arial" w:cs="Arial"/>
        </w:rPr>
        <w:t xml:space="preserve"> 2024</w:t>
      </w:r>
      <w:r w:rsidR="00B10F4F">
        <w:rPr>
          <w:rFonts w:ascii="Arial" w:hAnsi="Arial" w:cs="Arial"/>
        </w:rPr>
        <w:tab/>
      </w:r>
      <w:r w:rsidR="00B10F4F">
        <w:rPr>
          <w:rFonts w:ascii="Arial" w:hAnsi="Arial" w:cs="Arial"/>
        </w:rPr>
        <w:tab/>
      </w:r>
      <w:r w:rsidRPr="00B10F4F">
        <w:rPr>
          <w:rFonts w:ascii="Arial" w:hAnsi="Arial" w:cs="Arial"/>
        </w:rPr>
        <w:t>Online</w:t>
      </w:r>
    </w:p>
    <w:p w14:paraId="4C040012" w14:textId="1FC47160" w:rsidR="00206AE7" w:rsidRPr="00206AE7" w:rsidRDefault="00206AE7" w:rsidP="005A5EA3">
      <w:pPr>
        <w:rPr>
          <w:rFonts w:ascii="Arial" w:hAnsi="Arial" w:cs="Arial"/>
        </w:rPr>
      </w:pPr>
      <w:r w:rsidRPr="00B10F4F">
        <w:rPr>
          <w:rFonts w:ascii="Arial" w:hAnsi="Arial" w:cs="Arial"/>
        </w:rPr>
        <w:t>SA2#16</w:t>
      </w:r>
      <w:r>
        <w:rPr>
          <w:rFonts w:ascii="Arial" w:hAnsi="Arial" w:cs="Arial"/>
        </w:rPr>
        <w:t>1</w:t>
      </w:r>
      <w:r w:rsidRPr="00B10F4F">
        <w:rPr>
          <w:rFonts w:ascii="Arial" w:hAnsi="Arial" w:cs="Arial"/>
        </w:rPr>
        <w:tab/>
      </w:r>
      <w:r>
        <w:rPr>
          <w:rFonts w:ascii="Arial" w:hAnsi="Arial" w:cs="Arial"/>
        </w:rPr>
        <w:t>February 26</w:t>
      </w:r>
      <w:r w:rsidR="00F0127F">
        <w:rPr>
          <w:rFonts w:ascii="Arial" w:hAnsi="Arial" w:cs="Arial"/>
        </w:rPr>
        <w:t>th</w:t>
      </w:r>
      <w:r>
        <w:rPr>
          <w:rFonts w:ascii="Arial" w:hAnsi="Arial" w:cs="Arial"/>
        </w:rPr>
        <w:t xml:space="preserve"> 2024</w:t>
      </w:r>
      <w:r w:rsidRPr="00B10F4F">
        <w:rPr>
          <w:rFonts w:ascii="Arial" w:hAnsi="Arial" w:cs="Arial"/>
        </w:rPr>
        <w:t xml:space="preserve"> – </w:t>
      </w:r>
      <w:r>
        <w:rPr>
          <w:rFonts w:ascii="Arial" w:hAnsi="Arial" w:cs="Arial"/>
        </w:rPr>
        <w:t>March 1</w:t>
      </w:r>
      <w:r w:rsidR="00F0127F">
        <w:rPr>
          <w:rFonts w:ascii="Arial" w:hAnsi="Arial" w:cs="Arial"/>
        </w:rPr>
        <w:t>st</w:t>
      </w:r>
      <w:r>
        <w:rPr>
          <w:rFonts w:ascii="Arial" w:hAnsi="Arial" w:cs="Arial"/>
        </w:rPr>
        <w:t xml:space="preserve"> 2024</w:t>
      </w:r>
      <w:r w:rsidR="006C34FB">
        <w:rPr>
          <w:rFonts w:ascii="Arial" w:hAnsi="Arial" w:cs="Arial"/>
        </w:rPr>
        <w:tab/>
      </w:r>
      <w:r w:rsidR="006C34FB">
        <w:rPr>
          <w:rFonts w:ascii="Arial" w:hAnsi="Arial" w:cs="Arial"/>
        </w:rPr>
        <w:tab/>
      </w:r>
      <w:r w:rsidRPr="00206AE7">
        <w:rPr>
          <w:rFonts w:ascii="Arial" w:hAnsi="Arial" w:cs="Arial"/>
        </w:rPr>
        <w:t>Athens, Greece</w:t>
      </w:r>
    </w:p>
    <w:p w14:paraId="43535733" w14:textId="77777777" w:rsidR="002621DE" w:rsidRDefault="002621DE" w:rsidP="004A645F">
      <w:pPr>
        <w:tabs>
          <w:tab w:val="left" w:pos="5103"/>
        </w:tabs>
        <w:spacing w:after="120"/>
        <w:ind w:left="2268" w:hanging="2268"/>
        <w:rPr>
          <w:rFonts w:ascii="Arial" w:hAnsi="Arial" w:cs="Arial"/>
          <w:bCs/>
        </w:rPr>
      </w:pPr>
    </w:p>
    <w:p w14:paraId="33F2906D" w14:textId="5AE2A150" w:rsidR="004A645F" w:rsidRDefault="00DF1BE6" w:rsidP="004A645F">
      <w:pPr>
        <w:tabs>
          <w:tab w:val="left" w:pos="5103"/>
        </w:tabs>
        <w:spacing w:after="120"/>
        <w:ind w:left="2268" w:hanging="2268"/>
        <w:rPr>
          <w:rFonts w:ascii="Arial" w:hAnsi="Arial" w:cs="Arial"/>
          <w:bCs/>
        </w:rPr>
      </w:pPr>
      <w:r>
        <w:rPr>
          <w:rFonts w:ascii="Arial" w:hAnsi="Arial" w:cs="Arial"/>
          <w:bCs/>
        </w:rPr>
        <w:t>SA2</w:t>
      </w:r>
      <w:r w:rsidR="004A645F">
        <w:rPr>
          <w:rFonts w:ascii="Arial" w:hAnsi="Arial" w:cs="Arial"/>
          <w:bCs/>
        </w:rPr>
        <w:t xml:space="preserve"> Meeting calendar can be found at:</w:t>
      </w:r>
    </w:p>
    <w:p w14:paraId="282B989B" w14:textId="49975832" w:rsidR="002C130F" w:rsidRPr="00F0649B" w:rsidRDefault="00E47EE7" w:rsidP="004A645F">
      <w:pPr>
        <w:tabs>
          <w:tab w:val="left" w:pos="5103"/>
        </w:tabs>
        <w:spacing w:after="120"/>
        <w:ind w:left="2268" w:hanging="2268"/>
        <w:rPr>
          <w:rFonts w:ascii="Arial" w:hAnsi="Arial" w:cs="Arial"/>
          <w:bCs/>
        </w:rPr>
      </w:pPr>
      <w:hyperlink r:id="rId13" w:history="1">
        <w:r w:rsidR="0088426E" w:rsidRPr="0078777A">
          <w:rPr>
            <w:rStyle w:val="ae"/>
            <w:rFonts w:ascii="Arial" w:hAnsi="Arial" w:cs="Arial"/>
            <w:bCs/>
          </w:rPr>
          <w:t>https://www.3gpp.org/dynareport?code=Meetings-S2.htm</w:t>
        </w:r>
      </w:hyperlink>
      <w:r w:rsidR="005A5EA3">
        <w:rPr>
          <w:rFonts w:ascii="Arial" w:hAnsi="Arial" w:cs="Arial"/>
          <w:bCs/>
        </w:rPr>
        <w:t xml:space="preserve"> </w:t>
      </w: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A06AA0" w14:textId="77777777" w:rsidR="00E47EE7" w:rsidRDefault="00E47EE7">
      <w:r>
        <w:separator/>
      </w:r>
    </w:p>
  </w:endnote>
  <w:endnote w:type="continuationSeparator" w:id="0">
    <w:p w14:paraId="2E877405" w14:textId="77777777" w:rsidR="00E47EE7" w:rsidRDefault="00E47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AA90FD" w14:textId="77777777" w:rsidR="00E47EE7" w:rsidRDefault="00E47EE7">
      <w:r>
        <w:separator/>
      </w:r>
    </w:p>
  </w:footnote>
  <w:footnote w:type="continuationSeparator" w:id="0">
    <w:p w14:paraId="010CD258" w14:textId="77777777" w:rsidR="00E47EE7" w:rsidRDefault="00E47E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1C187D86"/>
    <w:multiLevelType w:val="hybridMultilevel"/>
    <w:tmpl w:val="1458BB04"/>
    <w:lvl w:ilvl="0" w:tplc="2856B84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AF2CCA"/>
    <w:multiLevelType w:val="hybridMultilevel"/>
    <w:tmpl w:val="E1EEF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7B3F9D"/>
    <w:multiLevelType w:val="hybridMultilevel"/>
    <w:tmpl w:val="43129E1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82365D"/>
    <w:multiLevelType w:val="hybridMultilevel"/>
    <w:tmpl w:val="BDD652E8"/>
    <w:lvl w:ilvl="0" w:tplc="F682840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8"/>
  </w:num>
  <w:num w:numId="3">
    <w:abstractNumId w:val="14"/>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20"/>
  </w:num>
  <w:num w:numId="17">
    <w:abstractNumId w:val="15"/>
  </w:num>
  <w:num w:numId="18">
    <w:abstractNumId w:val="10"/>
  </w:num>
  <w:num w:numId="19">
    <w:abstractNumId w:val="21"/>
  </w:num>
  <w:num w:numId="20">
    <w:abstractNumId w:val="17"/>
  </w:num>
  <w:num w:numId="21">
    <w:abstractNumId w:val="16"/>
  </w:num>
  <w:num w:numId="22">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8DC"/>
    <w:rsid w:val="00020638"/>
    <w:rsid w:val="00027ACA"/>
    <w:rsid w:val="00035C8A"/>
    <w:rsid w:val="000401DF"/>
    <w:rsid w:val="00061460"/>
    <w:rsid w:val="000751EB"/>
    <w:rsid w:val="000950F5"/>
    <w:rsid w:val="000977A1"/>
    <w:rsid w:val="000B1AA1"/>
    <w:rsid w:val="000B44BF"/>
    <w:rsid w:val="000F4E43"/>
    <w:rsid w:val="000F78D4"/>
    <w:rsid w:val="00105899"/>
    <w:rsid w:val="00124C26"/>
    <w:rsid w:val="00133080"/>
    <w:rsid w:val="00141237"/>
    <w:rsid w:val="00141343"/>
    <w:rsid w:val="001568AE"/>
    <w:rsid w:val="00160824"/>
    <w:rsid w:val="001608BF"/>
    <w:rsid w:val="001652B9"/>
    <w:rsid w:val="00167597"/>
    <w:rsid w:val="00172D08"/>
    <w:rsid w:val="001734EB"/>
    <w:rsid w:val="001A4AF7"/>
    <w:rsid w:val="001B0579"/>
    <w:rsid w:val="001C6AAB"/>
    <w:rsid w:val="001F2FD8"/>
    <w:rsid w:val="00203F94"/>
    <w:rsid w:val="00206AE7"/>
    <w:rsid w:val="002516F2"/>
    <w:rsid w:val="002621DE"/>
    <w:rsid w:val="002639F9"/>
    <w:rsid w:val="002640B4"/>
    <w:rsid w:val="00277F02"/>
    <w:rsid w:val="00293CD3"/>
    <w:rsid w:val="00294E91"/>
    <w:rsid w:val="00296D35"/>
    <w:rsid w:val="002A4727"/>
    <w:rsid w:val="002A5A00"/>
    <w:rsid w:val="002A7A53"/>
    <w:rsid w:val="002B35B6"/>
    <w:rsid w:val="002C130F"/>
    <w:rsid w:val="002C5BDC"/>
    <w:rsid w:val="002C647D"/>
    <w:rsid w:val="002F752C"/>
    <w:rsid w:val="00304F14"/>
    <w:rsid w:val="00324107"/>
    <w:rsid w:val="003259FF"/>
    <w:rsid w:val="00326B06"/>
    <w:rsid w:val="00334FB0"/>
    <w:rsid w:val="00346239"/>
    <w:rsid w:val="00347947"/>
    <w:rsid w:val="0035131E"/>
    <w:rsid w:val="00356D8D"/>
    <w:rsid w:val="00360EC0"/>
    <w:rsid w:val="003663C4"/>
    <w:rsid w:val="00367678"/>
    <w:rsid w:val="00377233"/>
    <w:rsid w:val="00377342"/>
    <w:rsid w:val="003901E1"/>
    <w:rsid w:val="003D106E"/>
    <w:rsid w:val="003F7CA3"/>
    <w:rsid w:val="00401229"/>
    <w:rsid w:val="004234FF"/>
    <w:rsid w:val="00425442"/>
    <w:rsid w:val="00425CB0"/>
    <w:rsid w:val="0043286A"/>
    <w:rsid w:val="00433139"/>
    <w:rsid w:val="004436CF"/>
    <w:rsid w:val="00445241"/>
    <w:rsid w:val="00462907"/>
    <w:rsid w:val="00463675"/>
    <w:rsid w:val="004A645F"/>
    <w:rsid w:val="004B242A"/>
    <w:rsid w:val="004B43FA"/>
    <w:rsid w:val="004C3F5A"/>
    <w:rsid w:val="004C4DCF"/>
    <w:rsid w:val="004D5C97"/>
    <w:rsid w:val="004F5E5E"/>
    <w:rsid w:val="0050341D"/>
    <w:rsid w:val="00503DD8"/>
    <w:rsid w:val="00507006"/>
    <w:rsid w:val="00531B9F"/>
    <w:rsid w:val="00534D36"/>
    <w:rsid w:val="005535EB"/>
    <w:rsid w:val="00555098"/>
    <w:rsid w:val="00565341"/>
    <w:rsid w:val="00566D28"/>
    <w:rsid w:val="005703C3"/>
    <w:rsid w:val="00584B08"/>
    <w:rsid w:val="00596BED"/>
    <w:rsid w:val="005A5EA3"/>
    <w:rsid w:val="0061389D"/>
    <w:rsid w:val="00616E9B"/>
    <w:rsid w:val="006303B6"/>
    <w:rsid w:val="00637CE9"/>
    <w:rsid w:val="00643CE1"/>
    <w:rsid w:val="00652B16"/>
    <w:rsid w:val="00654758"/>
    <w:rsid w:val="00655989"/>
    <w:rsid w:val="0068420E"/>
    <w:rsid w:val="00687A0B"/>
    <w:rsid w:val="006A27C3"/>
    <w:rsid w:val="006C34FB"/>
    <w:rsid w:val="006D0B09"/>
    <w:rsid w:val="006E04F1"/>
    <w:rsid w:val="006E17C7"/>
    <w:rsid w:val="007032C5"/>
    <w:rsid w:val="00706B59"/>
    <w:rsid w:val="007116E4"/>
    <w:rsid w:val="007207FB"/>
    <w:rsid w:val="00721146"/>
    <w:rsid w:val="00726FC3"/>
    <w:rsid w:val="0072772C"/>
    <w:rsid w:val="007410F0"/>
    <w:rsid w:val="00746FBE"/>
    <w:rsid w:val="00763747"/>
    <w:rsid w:val="007713F0"/>
    <w:rsid w:val="0077485D"/>
    <w:rsid w:val="00781663"/>
    <w:rsid w:val="0079092B"/>
    <w:rsid w:val="007A75B6"/>
    <w:rsid w:val="007B2AA8"/>
    <w:rsid w:val="007C198F"/>
    <w:rsid w:val="007C4AD9"/>
    <w:rsid w:val="007F5142"/>
    <w:rsid w:val="00831049"/>
    <w:rsid w:val="008369A0"/>
    <w:rsid w:val="00837D73"/>
    <w:rsid w:val="00842C9B"/>
    <w:rsid w:val="008600EC"/>
    <w:rsid w:val="008701CA"/>
    <w:rsid w:val="0088426E"/>
    <w:rsid w:val="0089666F"/>
    <w:rsid w:val="008C648E"/>
    <w:rsid w:val="008F400B"/>
    <w:rsid w:val="008F5B13"/>
    <w:rsid w:val="0090241A"/>
    <w:rsid w:val="00911C45"/>
    <w:rsid w:val="00923E7C"/>
    <w:rsid w:val="00927E39"/>
    <w:rsid w:val="0095050E"/>
    <w:rsid w:val="00955CE6"/>
    <w:rsid w:val="00972743"/>
    <w:rsid w:val="00976D94"/>
    <w:rsid w:val="009A55C9"/>
    <w:rsid w:val="009A79FC"/>
    <w:rsid w:val="009B1159"/>
    <w:rsid w:val="009D5CBA"/>
    <w:rsid w:val="009F6E85"/>
    <w:rsid w:val="00A053FB"/>
    <w:rsid w:val="00A067D9"/>
    <w:rsid w:val="00A10538"/>
    <w:rsid w:val="00A30021"/>
    <w:rsid w:val="00A53EC0"/>
    <w:rsid w:val="00A57710"/>
    <w:rsid w:val="00A6286A"/>
    <w:rsid w:val="00A705BD"/>
    <w:rsid w:val="00A72298"/>
    <w:rsid w:val="00A7348D"/>
    <w:rsid w:val="00A829AA"/>
    <w:rsid w:val="00A97D07"/>
    <w:rsid w:val="00AB071E"/>
    <w:rsid w:val="00AD51BB"/>
    <w:rsid w:val="00AD789C"/>
    <w:rsid w:val="00AE01C5"/>
    <w:rsid w:val="00AE489C"/>
    <w:rsid w:val="00AE7BE7"/>
    <w:rsid w:val="00B06DC3"/>
    <w:rsid w:val="00B10F4F"/>
    <w:rsid w:val="00B144F4"/>
    <w:rsid w:val="00B33AE0"/>
    <w:rsid w:val="00B538AC"/>
    <w:rsid w:val="00B53A97"/>
    <w:rsid w:val="00B663FC"/>
    <w:rsid w:val="00B6656D"/>
    <w:rsid w:val="00B72210"/>
    <w:rsid w:val="00B75345"/>
    <w:rsid w:val="00BA64D9"/>
    <w:rsid w:val="00BB4127"/>
    <w:rsid w:val="00BB5493"/>
    <w:rsid w:val="00BE5D0B"/>
    <w:rsid w:val="00BF417F"/>
    <w:rsid w:val="00BF5056"/>
    <w:rsid w:val="00BF7EE2"/>
    <w:rsid w:val="00C11E8E"/>
    <w:rsid w:val="00C12C85"/>
    <w:rsid w:val="00C165D1"/>
    <w:rsid w:val="00C21BB7"/>
    <w:rsid w:val="00C2668C"/>
    <w:rsid w:val="00C41D89"/>
    <w:rsid w:val="00C57464"/>
    <w:rsid w:val="00C6700A"/>
    <w:rsid w:val="00C75E02"/>
    <w:rsid w:val="00C76CA3"/>
    <w:rsid w:val="00C816C1"/>
    <w:rsid w:val="00CA2FB0"/>
    <w:rsid w:val="00CA5923"/>
    <w:rsid w:val="00CC0A1E"/>
    <w:rsid w:val="00CF4FB2"/>
    <w:rsid w:val="00D05B6A"/>
    <w:rsid w:val="00D1269D"/>
    <w:rsid w:val="00D153C8"/>
    <w:rsid w:val="00D27806"/>
    <w:rsid w:val="00D53018"/>
    <w:rsid w:val="00D615F2"/>
    <w:rsid w:val="00D676CD"/>
    <w:rsid w:val="00D70940"/>
    <w:rsid w:val="00D776DC"/>
    <w:rsid w:val="00D94AE3"/>
    <w:rsid w:val="00DA25B2"/>
    <w:rsid w:val="00DA5361"/>
    <w:rsid w:val="00DD753E"/>
    <w:rsid w:val="00DF1BE6"/>
    <w:rsid w:val="00E07DDC"/>
    <w:rsid w:val="00E16BBB"/>
    <w:rsid w:val="00E20604"/>
    <w:rsid w:val="00E4207B"/>
    <w:rsid w:val="00E4476D"/>
    <w:rsid w:val="00E47EE7"/>
    <w:rsid w:val="00E62EBD"/>
    <w:rsid w:val="00E72B30"/>
    <w:rsid w:val="00E72F81"/>
    <w:rsid w:val="00E74B9D"/>
    <w:rsid w:val="00E76827"/>
    <w:rsid w:val="00E848FA"/>
    <w:rsid w:val="00EA19B5"/>
    <w:rsid w:val="00EA209C"/>
    <w:rsid w:val="00EA2FF1"/>
    <w:rsid w:val="00EA68B1"/>
    <w:rsid w:val="00EC0032"/>
    <w:rsid w:val="00EC1FC8"/>
    <w:rsid w:val="00F0127F"/>
    <w:rsid w:val="00F02BD3"/>
    <w:rsid w:val="00F0649B"/>
    <w:rsid w:val="00F12248"/>
    <w:rsid w:val="00F13D17"/>
    <w:rsid w:val="00F16C83"/>
    <w:rsid w:val="00F17919"/>
    <w:rsid w:val="00F20CD7"/>
    <w:rsid w:val="00F26289"/>
    <w:rsid w:val="00F43BB0"/>
    <w:rsid w:val="00F6301A"/>
    <w:rsid w:val="00F67216"/>
    <w:rsid w:val="00F80526"/>
    <w:rsid w:val="00F9043D"/>
    <w:rsid w:val="00F9252B"/>
    <w:rsid w:val="00F925D5"/>
    <w:rsid w:val="00F9363A"/>
    <w:rsid w:val="00F970B2"/>
    <w:rsid w:val="00FA096F"/>
    <w:rsid w:val="00FF061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af1">
    <w:name w:val="FollowedHyperlink"/>
    <w:basedOn w:val="a0"/>
    <w:uiPriority w:val="99"/>
    <w:semiHidden/>
    <w:unhideWhenUsed/>
    <w:rsid w:val="005535EB"/>
    <w:rPr>
      <w:color w:val="954F72" w:themeColor="followedHyperlink"/>
      <w:u w:val="single"/>
    </w:rPr>
  </w:style>
  <w:style w:type="character" w:customStyle="1" w:styleId="UnresolvedMention">
    <w:name w:val="Unresolved Mention"/>
    <w:basedOn w:val="a0"/>
    <w:uiPriority w:val="99"/>
    <w:semiHidden/>
    <w:unhideWhenUsed/>
    <w:rsid w:val="00296D35"/>
    <w:rPr>
      <w:color w:val="605E5C"/>
      <w:shd w:val="clear" w:color="auto" w:fill="E1DFDD"/>
    </w:rPr>
  </w:style>
  <w:style w:type="paragraph" w:customStyle="1" w:styleId="EditorsNote">
    <w:name w:val="Editor's Note"/>
    <w:aliases w:val="EN,Editor's Noteormal"/>
    <w:basedOn w:val="a"/>
    <w:link w:val="EditorsNoteChar"/>
    <w:qFormat/>
    <w:rsid w:val="002B35B6"/>
    <w:pPr>
      <w:keepLines/>
      <w:spacing w:after="180"/>
      <w:ind w:left="1135" w:hanging="851"/>
    </w:pPr>
    <w:rPr>
      <w:color w:val="FF0000"/>
    </w:rPr>
  </w:style>
  <w:style w:type="paragraph" w:customStyle="1" w:styleId="NO">
    <w:name w:val="NO"/>
    <w:basedOn w:val="a"/>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21"/>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21">
    <w:name w:val="List 2"/>
    <w:basedOn w:val="a"/>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af2">
    <w:name w:val="Revision"/>
    <w:hidden/>
    <w:uiPriority w:val="99"/>
    <w:semiHidden/>
    <w:rsid w:val="00972743"/>
    <w:rPr>
      <w:lang w:eastAsia="en-US"/>
    </w:rPr>
  </w:style>
  <w:style w:type="paragraph" w:styleId="af3">
    <w:name w:val="List Paragraph"/>
    <w:basedOn w:val="a"/>
    <w:uiPriority w:val="34"/>
    <w:qFormat/>
    <w:rsid w:val="00F630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383213284">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code=Meetings-S2.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5AIRPNAIUNRU-1306052894-3847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https://nokia.sharepoint.com/sites/c5g/epc/_layouts/15/DocIdRedir.aspx?ID=5AIRPNAIUNRU-1306052894-3847</Url>
      <Description>5AIRPNAIUNRU-1306052894-3847</Description>
    </_dlc_DocIdUrl>
  </documentManagement>
</p:properties>
</file>

<file path=customXml/itemProps1.xml><?xml version="1.0" encoding="utf-8"?>
<ds:datastoreItem xmlns:ds="http://schemas.openxmlformats.org/officeDocument/2006/customXml" ds:itemID="{8B7C9B3D-95B5-4D01-95F7-BD52D4123247}">
  <ds:schemaRefs>
    <ds:schemaRef ds:uri="http://schemas.microsoft.com/sharepoint/v3/contenttype/forms"/>
  </ds:schemaRefs>
</ds:datastoreItem>
</file>

<file path=customXml/itemProps2.xml><?xml version="1.0" encoding="utf-8"?>
<ds:datastoreItem xmlns:ds="http://schemas.openxmlformats.org/officeDocument/2006/customXml" ds:itemID="{2B40D7A1-885C-4547-AD05-B4ABBB36B534}">
  <ds:schemaRefs>
    <ds:schemaRef ds:uri="http://schemas.microsoft.com/sharepoint/events"/>
  </ds:schemaRefs>
</ds:datastoreItem>
</file>

<file path=customXml/itemProps3.xml><?xml version="1.0" encoding="utf-8"?>
<ds:datastoreItem xmlns:ds="http://schemas.openxmlformats.org/officeDocument/2006/customXml" ds:itemID="{D3AB6DF6-E186-4E12-BFAD-724F7C115035}">
  <ds:schemaRefs>
    <ds:schemaRef ds:uri="Microsoft.SharePoint.Taxonomy.ContentTypeSync"/>
  </ds:schemaRefs>
</ds:datastoreItem>
</file>

<file path=customXml/itemProps4.xml><?xml version="1.0" encoding="utf-8"?>
<ds:datastoreItem xmlns:ds="http://schemas.openxmlformats.org/officeDocument/2006/customXml" ds:itemID="{C76DFB76-72DB-43AA-82CA-7A2B56A3A3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AE856D8-2085-41F8-8B63-21927D3E07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242</Words>
  <Characters>1383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Xiaomi</cp:lastModifiedBy>
  <cp:revision>23</cp:revision>
  <cp:lastPrinted>2002-04-23T07:10:00Z</cp:lastPrinted>
  <dcterms:created xsi:type="dcterms:W3CDTF">2023-10-30T11:21:00Z</dcterms:created>
  <dcterms:modified xsi:type="dcterms:W3CDTF">2023-11-03T18:24:00Z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0x010100823DD58C84C8B1458BBFA2E58D2553FF</vt:lpwstr>
  </property>
  <property fmtid="{D5CDD505-2E9C-101B-9397-08002B2CF9AE}" pid="3" name="_dlc_DocIdItemGuid">
    <vt:lpwstr>ee98fbfe-602b-4431-bca5-b7f7b82038a9</vt:lpwstr>
  </property>
  <property fmtid="{D5CDD505-2E9C-101B-9397-08002B2CF9AE}" pid="4" name="CWM6e6633c05dcb11ee800039f8000039f8">
    <vt:lpwstr>CWMkbda93u/9Sp5e5rSk/s73un5Q/6XfygTKU3i43FEpfK7a9w/GGk++jqgts8J0Qx6l/hkUHs6mRGtt62IJgo+AA==</vt:lpwstr>
  </property>
</Properties>
</file>